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73" w:rsidRDefault="00193F73" w:rsidP="00193F73">
      <w:pPr>
        <w:pStyle w:val="NoSpacing"/>
      </w:pPr>
      <w:r>
        <w:t>Content Area:</w:t>
      </w:r>
      <w:r w:rsidR="00AD75B4">
        <w:t xml:space="preserve">  Visual Arts</w:t>
      </w:r>
    </w:p>
    <w:p w:rsidR="00AD75B4" w:rsidRDefault="00193F73" w:rsidP="00193F73">
      <w:pPr>
        <w:pStyle w:val="NoSpacing"/>
      </w:pPr>
      <w:r>
        <w:t>Course Title</w:t>
      </w:r>
      <w:r w:rsidR="00AD75B4">
        <w:t xml:space="preserve">: </w:t>
      </w:r>
      <w:r>
        <w:t xml:space="preserve"> </w:t>
      </w:r>
      <w:r w:rsidR="001E6726">
        <w:t>Visual Studies</w:t>
      </w:r>
      <w:r w:rsidR="000969CF">
        <w:t xml:space="preserve"> I</w:t>
      </w:r>
    </w:p>
    <w:p w:rsidR="00782894" w:rsidRDefault="00AD75B4" w:rsidP="009E19C0">
      <w:pPr>
        <w:pStyle w:val="NoSpacing"/>
      </w:pPr>
      <w:r>
        <w:t>Grade Level:  9 – 12</w:t>
      </w:r>
    </w:p>
    <w:tbl>
      <w:tblPr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1800"/>
        <w:gridCol w:w="2070"/>
        <w:gridCol w:w="2160"/>
        <w:gridCol w:w="3150"/>
        <w:gridCol w:w="2520"/>
      </w:tblGrid>
      <w:tr w:rsidR="00292A8E" w:rsidRPr="00570D88" w:rsidTr="00782894">
        <w:trPr>
          <w:trHeight w:val="800"/>
        </w:trPr>
        <w:tc>
          <w:tcPr>
            <w:tcW w:w="8208" w:type="dxa"/>
            <w:gridSpan w:val="4"/>
            <w:shd w:val="pct10" w:color="auto" w:fill="auto"/>
          </w:tcPr>
          <w:p w:rsidR="00292A8E" w:rsidRPr="00362AF1" w:rsidRDefault="00292A8E" w:rsidP="009E19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Related documents: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AC3FD4">
              <w:rPr>
                <w:rFonts w:asciiTheme="minorHAnsi" w:hAnsiTheme="minorHAnsi"/>
              </w:rPr>
              <w:t>Assessment Rubric of Museum Curator Project Student Roles</w:t>
            </w:r>
          </w:p>
          <w:p w:rsidR="00292A8E" w:rsidRPr="00362AF1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AC3FD4">
              <w:rPr>
                <w:rFonts w:asciiTheme="minorHAnsi" w:hAnsiTheme="minorHAnsi"/>
              </w:rPr>
              <w:t>Common Rubric for 21st Century Skills</w:t>
            </w:r>
          </w:p>
        </w:tc>
        <w:tc>
          <w:tcPr>
            <w:tcW w:w="3150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Assessments: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formative (F)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summative (S)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performance (P)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common rubrics (CR)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diagnostic (D)</w:t>
            </w:r>
          </w:p>
        </w:tc>
        <w:tc>
          <w:tcPr>
            <w:tcW w:w="2520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Miscellaneous: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materials (M)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anchors (A)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differentiation (D)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trouble shooting(TS)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resources (R)</w:t>
            </w:r>
          </w:p>
        </w:tc>
      </w:tr>
      <w:tr w:rsidR="00782894" w:rsidRPr="00570D88" w:rsidTr="00782894">
        <w:trPr>
          <w:trHeight w:val="530"/>
        </w:trPr>
        <w:tc>
          <w:tcPr>
            <w:tcW w:w="2178" w:type="dxa"/>
            <w:shd w:val="pct10" w:color="auto" w:fill="auto"/>
            <w:vAlign w:val="bottom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Unit Title &amp; Duration</w:t>
            </w:r>
          </w:p>
        </w:tc>
        <w:tc>
          <w:tcPr>
            <w:tcW w:w="1800" w:type="dxa"/>
            <w:shd w:val="pct10" w:color="auto" w:fill="auto"/>
            <w:vAlign w:val="bottom"/>
          </w:tcPr>
          <w:p w:rsidR="00292A8E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Content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2070" w:type="dxa"/>
            <w:shd w:val="pct10" w:color="auto" w:fill="auto"/>
            <w:vAlign w:val="bottom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Enduring Understandings</w:t>
            </w:r>
          </w:p>
        </w:tc>
        <w:tc>
          <w:tcPr>
            <w:tcW w:w="2160" w:type="dxa"/>
            <w:shd w:val="pct10" w:color="auto" w:fill="auto"/>
            <w:vAlign w:val="bottom"/>
          </w:tcPr>
          <w:p w:rsidR="00292A8E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Essential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3150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292A8E" w:rsidRPr="00570D88" w:rsidTr="00782894">
        <w:tc>
          <w:tcPr>
            <w:tcW w:w="2178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Observing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(3 weeks)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Museum Curator Scenario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-What is art?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-Who decides?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-What makes art valuable?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-How is value determined?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-How is unity created?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1: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guided practice,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collect art,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and make advertising and invitations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2: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research works, build museums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3: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present “Grand Opening” of museum to guests and finalize accounting details</w:t>
            </w:r>
          </w:p>
        </w:tc>
        <w:tc>
          <w:tcPr>
            <w:tcW w:w="180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3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Choose and evaluate a range of subject matter, symbols, and ideas.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5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Reflect upon and assess the characteristics and merits of their work and the work of others.</w:t>
            </w:r>
          </w:p>
        </w:tc>
        <w:tc>
          <w:tcPr>
            <w:tcW w:w="207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CS3</w:t>
            </w:r>
            <w:r w:rsidRPr="00570D88">
              <w:rPr>
                <w:rFonts w:asciiTheme="minorHAnsi" w:hAnsiTheme="minorHAnsi"/>
              </w:rPr>
              <w:t xml:space="preserve"> An artist’s choices in subject matter, symbols, and ideas affect the visual communication of the meaning of an artwork.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CS3</w:t>
            </w:r>
            <w:r w:rsidRPr="00570D88">
              <w:rPr>
                <w:rFonts w:asciiTheme="minorHAnsi" w:hAnsiTheme="minorHAnsi"/>
              </w:rPr>
              <w:t xml:space="preserve"> Individual perspectives affect the perceived meaning on an artwork.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CS5</w:t>
            </w:r>
            <w:r w:rsidRPr="00570D88">
              <w:rPr>
                <w:rFonts w:asciiTheme="minorHAnsi" w:hAnsiTheme="minorHAnsi"/>
              </w:rPr>
              <w:t xml:space="preserve"> The interpretation and evaluation of works of art is influenced by knowledge, cultural background, individual perspective, and personal experience.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/>
                <w:b/>
              </w:rPr>
              <w:t>CS3</w:t>
            </w:r>
            <w:r w:rsidRPr="00570D88">
              <w:rPr>
                <w:rFonts w:asciiTheme="minorHAnsi" w:hAnsiTheme="minorHAnsi"/>
              </w:rPr>
              <w:t xml:space="preserve"> </w:t>
            </w:r>
            <w:r w:rsidRPr="00570D88">
              <w:rPr>
                <w:rFonts w:asciiTheme="minorHAnsi" w:hAnsiTheme="minorHAnsi" w:cs="GillSans"/>
              </w:rPr>
              <w:t>How do artists’ choices for subject matter, symbols, and ideas communicate meaning in art?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/>
                <w:b/>
              </w:rPr>
              <w:t>CS3</w:t>
            </w:r>
            <w:r w:rsidRPr="00570D88">
              <w:rPr>
                <w:rFonts w:asciiTheme="minorHAnsi" w:hAnsiTheme="minorHAnsi"/>
              </w:rPr>
              <w:t xml:space="preserve"> </w:t>
            </w:r>
            <w:r w:rsidRPr="00570D88">
              <w:rPr>
                <w:rFonts w:asciiTheme="minorHAnsi" w:hAnsiTheme="minorHAnsi" w:cs="GillSans"/>
              </w:rPr>
              <w:t>Why do art forms and ways of making art stay the same? Why do they change?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/>
                <w:b/>
              </w:rPr>
              <w:t>CS3</w:t>
            </w:r>
            <w:r w:rsidRPr="00570D88">
              <w:rPr>
                <w:rFonts w:asciiTheme="minorHAnsi" w:hAnsiTheme="minorHAnsi"/>
              </w:rPr>
              <w:t xml:space="preserve"> </w:t>
            </w:r>
            <w:r w:rsidRPr="00570D88">
              <w:rPr>
                <w:rFonts w:asciiTheme="minorHAnsi" w:hAnsiTheme="minorHAnsi" w:cs="GillSans"/>
              </w:rPr>
              <w:t>How does an artist find inspiration for work without copying others’ work?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 w:cs="GillSans"/>
                <w:b/>
              </w:rPr>
              <w:t>CS5</w:t>
            </w:r>
            <w:r w:rsidRPr="00570D88">
              <w:rPr>
                <w:rFonts w:asciiTheme="minorHAnsi" w:hAnsiTheme="minorHAnsi" w:cs="GillSans"/>
              </w:rPr>
              <w:t xml:space="preserve"> Why do people make art?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 w:cs="GillSans"/>
                <w:b/>
              </w:rPr>
              <w:t>CS5</w:t>
            </w:r>
            <w:r w:rsidRPr="00570D88">
              <w:rPr>
                <w:rFonts w:asciiTheme="minorHAnsi" w:hAnsiTheme="minorHAnsi" w:cs="GillSans"/>
              </w:rPr>
              <w:t xml:space="preserve"> What makes an artwork successful? 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 w:cs="GillSans"/>
                <w:b/>
              </w:rPr>
              <w:t>CS5</w:t>
            </w:r>
            <w:r w:rsidRPr="00570D88">
              <w:rPr>
                <w:rFonts w:asciiTheme="minorHAnsi" w:hAnsiTheme="minorHAnsi" w:cs="GillSans"/>
              </w:rPr>
              <w:t xml:space="preserve"> </w:t>
            </w:r>
            <w:r w:rsidRPr="00570D88">
              <w:rPr>
                <w:rFonts w:asciiTheme="minorHAnsi" w:hAnsiTheme="minorHAnsi"/>
              </w:rPr>
              <w:t>What is art?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 w:cs="GillSans"/>
                <w:b/>
              </w:rPr>
              <w:t>CS5</w:t>
            </w:r>
            <w:r w:rsidRPr="00570D88">
              <w:rPr>
                <w:rFonts w:asciiTheme="minorHAnsi" w:hAnsiTheme="minorHAnsi" w:cs="GillSans"/>
              </w:rPr>
              <w:t xml:space="preserve"> What is the difference between a personal interpretation and a historical interpretation?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15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-write preliminary answers to scenario essential question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P</w:t>
            </w:r>
            <w:r w:rsidRPr="00570D88">
              <w:rPr>
                <w:rFonts w:asciiTheme="minorHAnsi" w:hAnsiTheme="minorHAnsi"/>
              </w:rPr>
              <w:t>-look at, discuss, assess, buy, sell, and trade works of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-reflection on activities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-written and visual documentation of assessing, buying, selling, and trading works of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-observation of small group and whole class discussions about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P</w:t>
            </w:r>
            <w:r w:rsidRPr="00570D88">
              <w:rPr>
                <w:rFonts w:asciiTheme="minorHAnsi" w:hAnsiTheme="minorHAnsi"/>
              </w:rPr>
              <w:t>-make museum diorama of art collection, rubric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-observation of small group presentations of art collections; their value, meaning, unity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-defend written or verbal summary of beliefs about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-teacher and peer assessment of student roles within group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CR</w:t>
            </w:r>
            <w:r w:rsidRPr="00570D88">
              <w:rPr>
                <w:rFonts w:asciiTheme="minorHAnsi" w:hAnsiTheme="minorHAnsi"/>
              </w:rPr>
              <w:t>-ICC skill sets inventory for 21</w:t>
            </w:r>
            <w:r w:rsidRPr="00570D88">
              <w:rPr>
                <w:rFonts w:asciiTheme="minorHAnsi" w:hAnsiTheme="minorHAnsi"/>
                <w:vertAlign w:val="superscript"/>
              </w:rPr>
              <w:t>st</w:t>
            </w:r>
            <w:r w:rsidRPr="00570D88">
              <w:rPr>
                <w:rFonts w:asciiTheme="minorHAnsi" w:hAnsiTheme="minorHAnsi"/>
              </w:rPr>
              <w:t xml:space="preserve"> Century Skills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-write post-activity answers to scenario essential questions</w:t>
            </w:r>
          </w:p>
        </w:tc>
        <w:tc>
          <w:tcPr>
            <w:tcW w:w="252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M</w:t>
            </w:r>
            <w:r w:rsidRPr="00570D88">
              <w:rPr>
                <w:rFonts w:asciiTheme="minorHAnsi" w:hAnsiTheme="minorHAnsi"/>
              </w:rPr>
              <w:t>- collection of printed artwork for looking at, buying, selling, and trading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-students work in assigned mixed-ability groups: artsy, mathematical, social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-many different ways to succeed in learning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TS</w:t>
            </w:r>
            <w:r w:rsidRPr="00570D88">
              <w:rPr>
                <w:rFonts w:asciiTheme="minorHAnsi" w:hAnsiTheme="minorHAnsi"/>
              </w:rPr>
              <w:t>-small group and whole group guided practice in looking at, assessing, discussing, buying, selling, trading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TS</w:t>
            </w:r>
            <w:r w:rsidRPr="00570D88">
              <w:rPr>
                <w:rFonts w:asciiTheme="minorHAnsi" w:hAnsiTheme="minorHAnsi"/>
              </w:rPr>
              <w:t>-small group preliminary planning and goal setting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R</w:t>
            </w:r>
            <w:r w:rsidRPr="00570D88">
              <w:rPr>
                <w:rFonts w:asciiTheme="minorHAnsi" w:hAnsiTheme="minorHAnsi"/>
              </w:rPr>
              <w:t>-collaboration with other teachers who will show, discuss, buy, sell, and trade art with students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A</w:t>
            </w:r>
            <w:r w:rsidRPr="00570D88">
              <w:rPr>
                <w:rFonts w:asciiTheme="minorHAnsi" w:hAnsiTheme="minorHAnsi"/>
              </w:rPr>
              <w:t>-online tours of actual museums</w:t>
            </w:r>
          </w:p>
        </w:tc>
      </w:tr>
    </w:tbl>
    <w:p w:rsidR="00782894" w:rsidRDefault="00782894">
      <w:pPr>
        <w:sectPr w:rsidR="00782894" w:rsidSect="00782894">
          <w:headerReference w:type="default" r:id="rId7"/>
          <w:pgSz w:w="15840" w:h="12240" w:orient="landscape"/>
          <w:pgMar w:top="1152" w:right="1152" w:bottom="864" w:left="1152" w:header="720" w:footer="720" w:gutter="0"/>
          <w:cols w:space="720"/>
          <w:docGrid w:linePitch="360"/>
        </w:sectPr>
      </w:pPr>
    </w:p>
    <w:tbl>
      <w:tblPr>
        <w:tblW w:w="138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2160"/>
        <w:gridCol w:w="2880"/>
        <w:gridCol w:w="3060"/>
        <w:gridCol w:w="1800"/>
        <w:gridCol w:w="2340"/>
      </w:tblGrid>
      <w:tr w:rsidR="00292A8E" w:rsidRPr="00570D88" w:rsidTr="005E75F8">
        <w:trPr>
          <w:trHeight w:val="710"/>
        </w:trPr>
        <w:tc>
          <w:tcPr>
            <w:tcW w:w="9720" w:type="dxa"/>
            <w:gridSpan w:val="4"/>
            <w:shd w:val="pct10" w:color="auto" w:fill="auto"/>
          </w:tcPr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Related documents:</w:t>
            </w:r>
            <w:r>
              <w:rPr>
                <w:rFonts w:asciiTheme="minorHAnsi" w:hAnsiTheme="minorHAnsi"/>
              </w:rPr>
              <w:t xml:space="preserve"> </w:t>
            </w:r>
            <w:r w:rsidRPr="00570D88">
              <w:rPr>
                <w:rFonts w:asciiTheme="minorHAnsi" w:hAnsiTheme="minorHAnsi"/>
              </w:rPr>
              <w:t>“How’s it Made and What’s it Made Out of”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362AF1">
              <w:rPr>
                <w:rFonts w:asciiTheme="minorHAnsi" w:hAnsiTheme="minorHAnsi"/>
              </w:rPr>
              <w:t xml:space="preserve">Checklist Rubric Assessment of </w:t>
            </w:r>
            <w:r>
              <w:rPr>
                <w:rFonts w:asciiTheme="minorHAnsi" w:hAnsiTheme="minorHAnsi"/>
              </w:rPr>
              <w:t xml:space="preserve"> </w:t>
            </w:r>
            <w:r w:rsidRPr="00362AF1">
              <w:rPr>
                <w:rFonts w:asciiTheme="minorHAnsi" w:hAnsiTheme="minorHAnsi"/>
              </w:rPr>
              <w:t>Composition</w:t>
            </w:r>
          </w:p>
          <w:p w:rsidR="00292A8E" w:rsidRPr="00362AF1" w:rsidRDefault="00292A8E" w:rsidP="009E19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 Level Framework and Course Summaries</w:t>
            </w:r>
          </w:p>
        </w:tc>
        <w:tc>
          <w:tcPr>
            <w:tcW w:w="1800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Assessments: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  <w:sz w:val="16"/>
              </w:rPr>
              <w:t>formative (F), summative (S), performance (P), common rubrics (CR) diagnostic (D)</w:t>
            </w:r>
          </w:p>
        </w:tc>
        <w:tc>
          <w:tcPr>
            <w:tcW w:w="2340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Miscellaneous:</w:t>
            </w:r>
          </w:p>
          <w:p w:rsidR="005560AD" w:rsidRDefault="005560AD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Materials (M),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4C00">
              <w:rPr>
                <w:rFonts w:asciiTheme="minorHAnsi" w:hAnsiTheme="minorHAnsi"/>
                <w:b/>
                <w:sz w:val="16"/>
              </w:rPr>
              <w:t>differentiation (D),</w:t>
            </w:r>
          </w:p>
          <w:p w:rsidR="005560AD" w:rsidRDefault="005560AD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trouble shooting(TS),</w:t>
            </w:r>
          </w:p>
          <w:p w:rsidR="00292A8E" w:rsidRPr="00AC4C00" w:rsidRDefault="005560AD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anchors (A),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  <w:sz w:val="16"/>
              </w:rPr>
              <w:t>resources (R)</w:t>
            </w:r>
          </w:p>
        </w:tc>
      </w:tr>
      <w:tr w:rsidR="00292A8E" w:rsidRPr="00570D88" w:rsidTr="005E75F8">
        <w:trPr>
          <w:trHeight w:val="530"/>
        </w:trPr>
        <w:tc>
          <w:tcPr>
            <w:tcW w:w="162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Unit Title &amp; Duration</w:t>
            </w:r>
          </w:p>
        </w:tc>
        <w:tc>
          <w:tcPr>
            <w:tcW w:w="216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Content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288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Enduring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Understandings</w:t>
            </w:r>
          </w:p>
        </w:tc>
        <w:tc>
          <w:tcPr>
            <w:tcW w:w="306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Essential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1800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292A8E" w:rsidRPr="00570D88" w:rsidTr="005E75F8">
        <w:tc>
          <w:tcPr>
            <w:tcW w:w="162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Creating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(all year)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Drawing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Painting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Ceramics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i/>
              </w:rPr>
              <w:t>Sculpture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Content Standard 1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Understand and apply media, techniques, and processes.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2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Use knowledge of structures and functions.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FA3E16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3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Choose and evaluate a range of subject matter, symbols, and ideas.</w:t>
            </w: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88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CS1</w:t>
            </w:r>
            <w:r w:rsidRPr="00570D88">
              <w:rPr>
                <w:rFonts w:asciiTheme="minorHAnsi" w:hAnsiTheme="minorHAnsi"/>
              </w:rPr>
              <w:t xml:space="preserve"> Informed decisions regarding the appropriate choice and use of media, techniques, and processes directly affect the quality and meaning of an artist’s work.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CS2</w:t>
            </w:r>
            <w:r w:rsidRPr="00570D88">
              <w:rPr>
                <w:rFonts w:asciiTheme="minorHAnsi" w:hAnsiTheme="minorHAnsi"/>
              </w:rPr>
              <w:t xml:space="preserve"> The elements of art and principles of design </w:t>
            </w:r>
            <w:r w:rsidRPr="00570D88">
              <w:rPr>
                <w:rFonts w:asciiTheme="minorHAnsi" w:hAnsiTheme="minorHAnsi" w:cs="GillSans"/>
              </w:rPr>
              <w:t>shape the aesthetic choices artists make in the composition and production of works of art.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CS2 </w:t>
            </w:r>
            <w:r w:rsidRPr="00570D88">
              <w:rPr>
                <w:rFonts w:asciiTheme="minorHAnsi" w:hAnsiTheme="minorHAnsi"/>
              </w:rPr>
              <w:t>Artists communicate specific ideas through informed and knowledgeable use of visual structures and functions of art.</w:t>
            </w: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D05B0C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CS3 </w:t>
            </w:r>
            <w:r w:rsidRPr="00570D88">
              <w:rPr>
                <w:rFonts w:asciiTheme="minorHAnsi" w:hAnsiTheme="minorHAnsi"/>
              </w:rPr>
              <w:t>An artist must be flexible with choices in subject matter, symbols, and ideas as the work of art develops and unfolds.</w:t>
            </w:r>
          </w:p>
        </w:tc>
        <w:tc>
          <w:tcPr>
            <w:tcW w:w="306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CS1</w:t>
            </w:r>
            <w:r w:rsidRPr="00570D88">
              <w:rPr>
                <w:rFonts w:asciiTheme="minorHAnsi" w:hAnsiTheme="minorHAnsi"/>
              </w:rPr>
              <w:t xml:space="preserve"> Why do artists have to experience a variety of media, techniques, and processes?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CS1</w:t>
            </w:r>
            <w:r w:rsidRPr="00570D88">
              <w:rPr>
                <w:rFonts w:asciiTheme="minorHAnsi" w:hAnsiTheme="minorHAnsi"/>
              </w:rPr>
              <w:t xml:space="preserve"> How do media, techniques, and processes affect meaning in an artwork?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CS1</w:t>
            </w:r>
            <w:r w:rsidRPr="00570D88">
              <w:rPr>
                <w:rFonts w:asciiTheme="minorHAnsi" w:hAnsiTheme="minorHAnsi"/>
              </w:rPr>
              <w:t xml:space="preserve"> How do artists create meaning in their works of art?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CS1</w:t>
            </w:r>
            <w:r w:rsidRPr="00570D88">
              <w:rPr>
                <w:rFonts w:asciiTheme="minorHAnsi" w:hAnsiTheme="minorHAnsi"/>
              </w:rPr>
              <w:t xml:space="preserve"> Why do media have to be used carefully and responsibly?</w:t>
            </w: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D05B0C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CS2 </w:t>
            </w:r>
            <w:r w:rsidRPr="00570D88">
              <w:rPr>
                <w:rFonts w:asciiTheme="minorHAnsi" w:hAnsiTheme="minorHAnsi"/>
              </w:rPr>
              <w:t>Why do students need to know about the elements of art and principles of design?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CS2 </w:t>
            </w:r>
            <w:r w:rsidRPr="00570D88">
              <w:rPr>
                <w:rFonts w:asciiTheme="minorHAnsi" w:hAnsiTheme="minorHAnsi"/>
              </w:rPr>
              <w:t>How do different expressive features and organizational principles communicate different ideas?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FA3E16" w:rsidRPr="00570D88" w:rsidRDefault="00FA3E16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 xml:space="preserve">CS3 </w:t>
            </w:r>
            <w:r w:rsidRPr="00570D88">
              <w:rPr>
                <w:rFonts w:asciiTheme="minorHAnsi" w:hAnsiTheme="minorHAnsi" w:cs="GillSans"/>
              </w:rPr>
              <w:t>How does an artist know when a mistake can be considered an opportunity?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-daily verbal assessment of work among peers and with teacher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-observation of artistic efficacy with checklist rubric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P</w:t>
            </w:r>
            <w:r w:rsidRPr="00570D88">
              <w:rPr>
                <w:rFonts w:asciiTheme="minorHAnsi" w:hAnsiTheme="minorHAnsi"/>
              </w:rPr>
              <w:t xml:space="preserve">-“rubric assessment of </w:t>
            </w:r>
            <w:r>
              <w:rPr>
                <w:rFonts w:asciiTheme="minorHAnsi" w:hAnsiTheme="minorHAnsi"/>
              </w:rPr>
              <w:t xml:space="preserve">a </w:t>
            </w:r>
            <w:r w:rsidRPr="00570D88">
              <w:rPr>
                <w:rFonts w:asciiTheme="minorHAnsi" w:hAnsiTheme="minorHAnsi"/>
              </w:rPr>
              <w:t xml:space="preserve">composition” of drawings, paintings, ceramics, and sculptures 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-checklist assessment of completed works of art that show artistic efficacy in various areas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CR</w:t>
            </w:r>
            <w:r w:rsidRPr="00570D88">
              <w:rPr>
                <w:rFonts w:asciiTheme="minorHAnsi" w:hAnsiTheme="minorHAnsi"/>
              </w:rPr>
              <w:t>-cornerstone assessment of student portfolio</w:t>
            </w:r>
          </w:p>
        </w:tc>
        <w:tc>
          <w:tcPr>
            <w:tcW w:w="234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M</w:t>
            </w:r>
            <w:r w:rsidRPr="00570D88">
              <w:rPr>
                <w:rFonts w:asciiTheme="minorHAnsi" w:hAnsiTheme="minorHAnsi"/>
              </w:rPr>
              <w:t>-play the “How’s it Made and What’s it Made Out of” game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M</w:t>
            </w:r>
            <w:r w:rsidRPr="00570D88">
              <w:rPr>
                <w:rFonts w:asciiTheme="minorHAnsi" w:hAnsiTheme="minorHAnsi"/>
              </w:rPr>
              <w:t>-art media and resources for research of ideas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-students work on personal ideas at individual skills levels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TS</w:t>
            </w:r>
            <w:r w:rsidRPr="00570D88">
              <w:rPr>
                <w:rFonts w:asciiTheme="minorHAnsi" w:hAnsiTheme="minorHAnsi"/>
              </w:rPr>
              <w:t>-practice new skills independently before use in an artwork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A</w:t>
            </w:r>
            <w:r w:rsidRPr="00570D88">
              <w:rPr>
                <w:rFonts w:asciiTheme="minorHAnsi" w:hAnsiTheme="minorHAnsi"/>
              </w:rPr>
              <w:t>-published works of former students on school web site or Artsonia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R</w:t>
            </w:r>
            <w:r w:rsidRPr="00570D88">
              <w:rPr>
                <w:rFonts w:asciiTheme="minorHAnsi" w:hAnsiTheme="minorHAnsi"/>
              </w:rPr>
              <w:t>-magazines, books, camera, computer, Internet for pictures of subject matter and ideas to work with</w:t>
            </w:r>
          </w:p>
        </w:tc>
      </w:tr>
    </w:tbl>
    <w:p w:rsidR="00292A8E" w:rsidRDefault="00292A8E">
      <w:r>
        <w:br w:type="page"/>
      </w:r>
    </w:p>
    <w:tbl>
      <w:tblPr>
        <w:tblW w:w="138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2070"/>
        <w:gridCol w:w="2430"/>
        <w:gridCol w:w="2520"/>
        <w:gridCol w:w="2551"/>
        <w:gridCol w:w="2399"/>
      </w:tblGrid>
      <w:tr w:rsidR="00292A8E" w:rsidRPr="00570D88" w:rsidTr="005E75F8">
        <w:trPr>
          <w:trHeight w:val="710"/>
        </w:trPr>
        <w:tc>
          <w:tcPr>
            <w:tcW w:w="8910" w:type="dxa"/>
            <w:gridSpan w:val="4"/>
            <w:shd w:val="pct10" w:color="auto" w:fill="auto"/>
          </w:tcPr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Related documents:</w:t>
            </w:r>
            <w:r>
              <w:rPr>
                <w:rFonts w:asciiTheme="minorHAnsi" w:hAnsiTheme="minorHAnsi"/>
              </w:rPr>
              <w:t xml:space="preserve"> </w:t>
            </w:r>
            <w:bookmarkStart w:id="0" w:name="OLE_LINK6"/>
            <w:bookmarkStart w:id="1" w:name="OLE_LINK7"/>
            <w:r w:rsidRPr="00362AF1">
              <w:rPr>
                <w:rFonts w:asciiTheme="minorHAnsi" w:hAnsiTheme="minorHAnsi"/>
              </w:rPr>
              <w:t>Assessment Rubric of Enduring Qualities of Artwork</w:t>
            </w:r>
          </w:p>
          <w:p w:rsidR="00292A8E" w:rsidRPr="00362AF1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362AF1">
              <w:rPr>
                <w:rFonts w:asciiTheme="minorHAnsi" w:hAnsiTheme="minorHAnsi"/>
              </w:rPr>
              <w:t>Guide and Graphic Organizer for Writing an Artist's Statement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362AF1">
              <w:rPr>
                <w:rFonts w:asciiTheme="minorHAnsi" w:hAnsiTheme="minorHAnsi"/>
              </w:rPr>
              <w:t>Observation Checkbric of Student Responses to Art</w:t>
            </w:r>
          </w:p>
          <w:p w:rsidR="00292A8E" w:rsidRPr="00362AF1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E36CFE">
              <w:rPr>
                <w:rFonts w:asciiTheme="minorHAnsi" w:hAnsiTheme="minorHAnsi"/>
              </w:rPr>
              <w:t>Rubric for Writing an Artist's Statement</w:t>
            </w:r>
            <w:bookmarkEnd w:id="0"/>
            <w:bookmarkEnd w:id="1"/>
          </w:p>
        </w:tc>
        <w:tc>
          <w:tcPr>
            <w:tcW w:w="2551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Assessments: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formative (F)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summative (S)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performance (P)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common rubrics (CR)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diagnostic (D)</w:t>
            </w:r>
          </w:p>
        </w:tc>
        <w:tc>
          <w:tcPr>
            <w:tcW w:w="2399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Miscellaneous:</w:t>
            </w:r>
          </w:p>
          <w:p w:rsidR="00704C41" w:rsidRDefault="00704C41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Materials (M),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differentiation (D),</w:t>
            </w:r>
          </w:p>
          <w:p w:rsidR="00704C41" w:rsidRDefault="00704C41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trouble shooting(TS),</w:t>
            </w:r>
          </w:p>
          <w:p w:rsidR="00292A8E" w:rsidRPr="00AC3FD4" w:rsidRDefault="00704C41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anchors (A),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resources (R)</w:t>
            </w:r>
          </w:p>
        </w:tc>
      </w:tr>
      <w:tr w:rsidR="00292A8E" w:rsidRPr="00570D88" w:rsidTr="005E75F8">
        <w:trPr>
          <w:trHeight w:val="530"/>
        </w:trPr>
        <w:tc>
          <w:tcPr>
            <w:tcW w:w="189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Unit Title &amp; Duration</w:t>
            </w:r>
          </w:p>
        </w:tc>
        <w:tc>
          <w:tcPr>
            <w:tcW w:w="207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Content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243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Enduring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Understandings</w:t>
            </w:r>
          </w:p>
        </w:tc>
        <w:tc>
          <w:tcPr>
            <w:tcW w:w="2520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Essential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2551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399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292A8E" w:rsidRPr="00570D88" w:rsidTr="005E75F8">
        <w:tc>
          <w:tcPr>
            <w:tcW w:w="189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Responding to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(3 weeks)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1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Identify artist, works, and time periods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2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Discuss artists, works, content, cultural influences, and enduring qualities of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3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Write personal artist statement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4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Understand the visual arts in relation to history and cultures.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6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Make connections between the visual arts and other disciplines.</w:t>
            </w:r>
          </w:p>
        </w:tc>
        <w:tc>
          <w:tcPr>
            <w:tcW w:w="243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CS4 </w:t>
            </w:r>
            <w:r w:rsidRPr="00570D88">
              <w:rPr>
                <w:rFonts w:asciiTheme="minorHAnsi" w:hAnsiTheme="minorHAnsi"/>
              </w:rPr>
              <w:t>The visual arts serve as a record of the history and culture in which it is produced.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 w:cs="GillSans"/>
              </w:rPr>
            </w:pPr>
            <w:r w:rsidRPr="00570D88">
              <w:rPr>
                <w:rFonts w:asciiTheme="minorHAnsi" w:hAnsiTheme="minorHAnsi"/>
                <w:b/>
              </w:rPr>
              <w:t xml:space="preserve">CS4 </w:t>
            </w:r>
            <w:r w:rsidRPr="00570D88">
              <w:rPr>
                <w:rFonts w:asciiTheme="minorHAnsi" w:hAnsiTheme="minorHAnsi" w:cs="GillSans"/>
              </w:rPr>
              <w:t>Artists often challenge established conventions.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CS4 </w:t>
            </w:r>
            <w:r w:rsidRPr="00570D88">
              <w:rPr>
                <w:rFonts w:asciiTheme="minorHAnsi" w:hAnsiTheme="minorHAnsi" w:cs="GillSans"/>
              </w:rPr>
              <w:t>Great works of art transcend time and place.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CS6 </w:t>
            </w:r>
            <w:r w:rsidRPr="00570D88">
              <w:rPr>
                <w:rFonts w:asciiTheme="minorHAnsi" w:hAnsiTheme="minorHAnsi"/>
              </w:rPr>
              <w:t>Visual art is related to other arts disciplines as well as to the sciences and humanities.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CS4 </w:t>
            </w:r>
            <w:r w:rsidRPr="00570D88">
              <w:rPr>
                <w:rFonts w:asciiTheme="minorHAnsi" w:hAnsiTheme="minorHAnsi"/>
              </w:rPr>
              <w:t>What are the themes and purposes that connect works of art from various times and places?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CS4 </w:t>
            </w:r>
            <w:r w:rsidRPr="00570D88">
              <w:rPr>
                <w:rFonts w:asciiTheme="minorHAnsi" w:hAnsiTheme="minorHAnsi"/>
              </w:rPr>
              <w:t>How do history and culture influence each other in works of art?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 xml:space="preserve">CS4 </w:t>
            </w:r>
            <w:r w:rsidRPr="00570D88">
              <w:rPr>
                <w:rFonts w:asciiTheme="minorHAnsi" w:hAnsiTheme="minorHAnsi"/>
              </w:rPr>
              <w:t>What has made certain works of art transcend time and place?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CS6 </w:t>
            </w:r>
            <w:r w:rsidRPr="00570D88">
              <w:rPr>
                <w:rFonts w:asciiTheme="minorHAnsi" w:hAnsiTheme="minorHAnsi"/>
              </w:rPr>
              <w:t>Why is art important in people’s daily lives?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CS6 </w:t>
            </w:r>
            <w:r w:rsidRPr="00570D88">
              <w:rPr>
                <w:rFonts w:asciiTheme="minorHAnsi" w:hAnsiTheme="minorHAnsi"/>
              </w:rPr>
              <w:t>How does an artist’s work reflect knowledge in other disciplines?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-preliminary observation checkbric of student responses to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-teacher assessment whole and small group discussions about art, artists, and art history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-matching quiz identifying famous artists, works, and time periods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 self- and peer-assessment rubric of enduring qualities of own work and peers’ work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P</w:t>
            </w:r>
            <w:r w:rsidRPr="00570D88">
              <w:rPr>
                <w:rFonts w:asciiTheme="minorHAnsi" w:hAnsiTheme="minorHAnsi"/>
              </w:rPr>
              <w:t>-teacher assessment notes of student roles in group critique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-written personal artist statement rubric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-publish statement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D-post-activity observation checkbric of student  responses to art</w:t>
            </w:r>
          </w:p>
          <w:p w:rsidR="00827AB3" w:rsidRPr="00570D88" w:rsidRDefault="00827AB3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99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R</w:t>
            </w:r>
            <w:r w:rsidRPr="00570D88">
              <w:rPr>
                <w:rFonts w:asciiTheme="minorHAnsi" w:hAnsiTheme="minorHAnsi"/>
              </w:rPr>
              <w:t>-slide shows of famous works of art, artists, and art history published on school web site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-print slide show for students without Internet access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M</w:t>
            </w:r>
            <w:r w:rsidRPr="00570D88">
              <w:rPr>
                <w:rFonts w:asciiTheme="minorHAnsi" w:hAnsiTheme="minorHAnsi"/>
              </w:rPr>
              <w:t>-graphic organizers to plan artist statement content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-writing assistants when necessary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TS</w:t>
            </w:r>
            <w:r w:rsidRPr="00570D88">
              <w:rPr>
                <w:rFonts w:asciiTheme="minorHAnsi" w:hAnsiTheme="minorHAnsi"/>
              </w:rPr>
              <w:t>-guided practice in writing artist statements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A</w:t>
            </w:r>
            <w:r w:rsidRPr="00570D88">
              <w:rPr>
                <w:rFonts w:asciiTheme="minorHAnsi" w:hAnsiTheme="minorHAnsi"/>
              </w:rPr>
              <w:t>-former students’ written artist statements</w:t>
            </w:r>
          </w:p>
        </w:tc>
      </w:tr>
    </w:tbl>
    <w:p w:rsidR="00EC1EED" w:rsidRDefault="00EC1EED">
      <w:r>
        <w:br w:type="page"/>
      </w:r>
    </w:p>
    <w:tbl>
      <w:tblPr>
        <w:tblW w:w="138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2023"/>
        <w:gridCol w:w="2562"/>
        <w:gridCol w:w="2658"/>
        <w:gridCol w:w="2131"/>
        <w:gridCol w:w="2369"/>
      </w:tblGrid>
      <w:tr w:rsidR="00292A8E" w:rsidRPr="00570D88" w:rsidTr="00A13E5D">
        <w:trPr>
          <w:trHeight w:val="710"/>
        </w:trPr>
        <w:tc>
          <w:tcPr>
            <w:tcW w:w="9360" w:type="dxa"/>
            <w:gridSpan w:val="4"/>
            <w:shd w:val="pct10" w:color="auto" w:fill="auto"/>
          </w:tcPr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Related documents:</w:t>
            </w:r>
            <w:r>
              <w:rPr>
                <w:rFonts w:asciiTheme="minorHAnsi" w:hAnsiTheme="minorHAnsi"/>
              </w:rPr>
              <w:t xml:space="preserve"> </w:t>
            </w:r>
            <w:r w:rsidRPr="00E36CFE">
              <w:rPr>
                <w:rFonts w:asciiTheme="minorHAnsi" w:hAnsiTheme="minorHAnsi"/>
              </w:rPr>
              <w:t>Guide for Writing an Art Critique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E36CFE">
              <w:rPr>
                <w:rFonts w:asciiTheme="minorHAnsi" w:hAnsiTheme="minorHAnsi"/>
              </w:rPr>
              <w:t>Graphic Organizer for Writing an Art Critique</w:t>
            </w:r>
          </w:p>
          <w:p w:rsidR="00292A8E" w:rsidRPr="00362AF1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E36CFE">
              <w:rPr>
                <w:rFonts w:asciiTheme="minorHAnsi" w:hAnsiTheme="minorHAnsi"/>
              </w:rPr>
              <w:t>Rubric for an Art Critique</w:t>
            </w:r>
          </w:p>
        </w:tc>
        <w:tc>
          <w:tcPr>
            <w:tcW w:w="2131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Assessments: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formative (F)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summative (S)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performance (P)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common rubrics (CR)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diagnostic (D)</w:t>
            </w:r>
          </w:p>
        </w:tc>
        <w:tc>
          <w:tcPr>
            <w:tcW w:w="2369" w:type="dxa"/>
            <w:vMerge w:val="restart"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Miscellaneous:</w:t>
            </w:r>
          </w:p>
          <w:p w:rsidR="007C2AD8" w:rsidRDefault="007C2AD8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Materials (M),</w:t>
            </w:r>
          </w:p>
          <w:p w:rsidR="00292A8E" w:rsidRPr="00AC3FD4" w:rsidRDefault="00292A8E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differentiation (D),</w:t>
            </w:r>
          </w:p>
          <w:p w:rsidR="007C2AD8" w:rsidRDefault="007C2AD8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trouble shooting(TS),</w:t>
            </w:r>
          </w:p>
          <w:p w:rsidR="00292A8E" w:rsidRPr="00AC3FD4" w:rsidRDefault="007C2AD8" w:rsidP="009E19C0">
            <w:pPr>
              <w:pStyle w:val="NoSpacing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anchors (A),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3FD4">
              <w:rPr>
                <w:rFonts w:asciiTheme="minorHAnsi" w:hAnsiTheme="minorHAnsi"/>
                <w:b/>
                <w:sz w:val="16"/>
              </w:rPr>
              <w:t>resources (R)</w:t>
            </w:r>
          </w:p>
        </w:tc>
      </w:tr>
      <w:tr w:rsidR="00292A8E" w:rsidRPr="00570D88" w:rsidTr="00A13E5D">
        <w:trPr>
          <w:trHeight w:val="530"/>
        </w:trPr>
        <w:tc>
          <w:tcPr>
            <w:tcW w:w="2117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Unit Title &amp; Duration</w:t>
            </w:r>
          </w:p>
        </w:tc>
        <w:tc>
          <w:tcPr>
            <w:tcW w:w="2023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Content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Standards</w:t>
            </w:r>
          </w:p>
        </w:tc>
        <w:tc>
          <w:tcPr>
            <w:tcW w:w="2562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Enduring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Understandings</w:t>
            </w:r>
          </w:p>
        </w:tc>
        <w:tc>
          <w:tcPr>
            <w:tcW w:w="2658" w:type="dxa"/>
            <w:shd w:val="pct10" w:color="auto" w:fill="auto"/>
          </w:tcPr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Essential</w:t>
            </w:r>
          </w:p>
          <w:p w:rsidR="00292A8E" w:rsidRPr="00AC4C00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AC4C00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2131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  <w:tc>
          <w:tcPr>
            <w:tcW w:w="2369" w:type="dxa"/>
            <w:vMerge/>
            <w:shd w:val="pct10" w:color="auto" w:fill="auto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292A8E" w:rsidRPr="00570D88" w:rsidTr="00A13E5D">
        <w:tc>
          <w:tcPr>
            <w:tcW w:w="2117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Critiquing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(2 weeks)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News Cast Scenario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1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Critique another’s work</w:t>
            </w:r>
          </w:p>
          <w:p w:rsidR="00292A8E" w:rsidRPr="00570D88" w:rsidRDefault="00292A8E" w:rsidP="009E19C0">
            <w:pPr>
              <w:pStyle w:val="NoSpacing"/>
              <w:ind w:left="180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-podcast of small or whole group verbal news cast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  <w:i/>
              </w:rPr>
            </w:pPr>
            <w:r w:rsidRPr="00570D88">
              <w:rPr>
                <w:rFonts w:asciiTheme="minorHAnsi" w:hAnsiTheme="minorHAnsi"/>
                <w:i/>
              </w:rPr>
              <w:t>Week 2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Critique of own work</w:t>
            </w:r>
          </w:p>
          <w:p w:rsidR="00292A8E" w:rsidRPr="00570D88" w:rsidRDefault="00292A8E" w:rsidP="009E19C0">
            <w:pPr>
              <w:pStyle w:val="NoSpacing"/>
              <w:ind w:left="180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-written or recorded</w:t>
            </w:r>
          </w:p>
          <w:p w:rsidR="00292A8E" w:rsidRPr="00570D88" w:rsidRDefault="00292A8E" w:rsidP="009E19C0">
            <w:pPr>
              <w:pStyle w:val="NoSpacing"/>
              <w:ind w:left="180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-publish on school web site</w:t>
            </w:r>
          </w:p>
          <w:p w:rsidR="00292A8E" w:rsidRPr="00570D88" w:rsidRDefault="00292A8E" w:rsidP="009E19C0">
            <w:pPr>
              <w:pStyle w:val="NoSpacing"/>
              <w:ind w:left="180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-place in assessment portfolio</w:t>
            </w:r>
          </w:p>
        </w:tc>
        <w:tc>
          <w:tcPr>
            <w:tcW w:w="2023" w:type="dxa"/>
          </w:tcPr>
          <w:p w:rsidR="00292A8E" w:rsidRPr="00570D88" w:rsidRDefault="00292A8E" w:rsidP="009E19C0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Content Standard 1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Understand and apply media, techniques, and processes.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B0472A" w:rsidRDefault="00B0472A" w:rsidP="009E19C0">
            <w:pPr>
              <w:pStyle w:val="NoSpacing"/>
              <w:rPr>
                <w:rFonts w:asciiTheme="minorHAnsi" w:hAnsiTheme="minorHAnsi"/>
              </w:rPr>
            </w:pPr>
          </w:p>
          <w:p w:rsidR="009864F2" w:rsidRDefault="009864F2" w:rsidP="009E19C0">
            <w:pPr>
              <w:pStyle w:val="NoSpacing"/>
              <w:rPr>
                <w:rFonts w:asciiTheme="minorHAnsi" w:hAnsiTheme="minorHAnsi"/>
              </w:rPr>
            </w:pPr>
          </w:p>
          <w:p w:rsidR="009864F2" w:rsidRPr="00570D88" w:rsidRDefault="009864F2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2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Use knowledge of structures and functions.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3F6C41" w:rsidRDefault="003F6C41" w:rsidP="007C2AD8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F66116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>National Art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Content Standard 5</w:t>
            </w: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</w:rPr>
              <w:t>Reflect upon and assess the characteristics and merits of their work and the work of others.</w:t>
            </w:r>
          </w:p>
          <w:p w:rsidR="00827AB3" w:rsidRPr="00570D88" w:rsidRDefault="00827AB3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562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CS1 </w:t>
            </w:r>
            <w:r w:rsidRPr="00570D88">
              <w:rPr>
                <w:rFonts w:asciiTheme="minorHAnsi" w:hAnsiTheme="minorHAnsi"/>
              </w:rPr>
              <w:t>Informed decisions regarding the appropriate choice and use of media, techniques, and processes directly affect the quality and meaning of an artist’s work.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9864F2" w:rsidRDefault="009864F2" w:rsidP="009E19C0">
            <w:pPr>
              <w:pStyle w:val="NoSpacing"/>
              <w:rPr>
                <w:rFonts w:asciiTheme="minorHAnsi" w:hAnsiTheme="minorHAnsi"/>
              </w:rPr>
            </w:pPr>
          </w:p>
          <w:p w:rsidR="009864F2" w:rsidRPr="00570D88" w:rsidRDefault="009864F2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585D64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 xml:space="preserve">CS2 </w:t>
            </w:r>
            <w:r w:rsidRPr="00570D88">
              <w:rPr>
                <w:rFonts w:asciiTheme="minorHAnsi" w:hAnsiTheme="minorHAnsi"/>
              </w:rPr>
              <w:t>Artists communicate specific ideas through informed and knowledgeable use of visual structures and functions of art.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343061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CS5</w:t>
            </w:r>
            <w:r w:rsidRPr="00570D88">
              <w:rPr>
                <w:rFonts w:asciiTheme="minorHAnsi" w:hAnsiTheme="minorHAnsi"/>
              </w:rPr>
              <w:t xml:space="preserve"> The interpretation and evaluation of works of art is influenced by knowledge, cultural background, individual perspective, and personal experience.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658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CS1 </w:t>
            </w:r>
            <w:r w:rsidRPr="00570D88">
              <w:rPr>
                <w:rFonts w:asciiTheme="minorHAnsi" w:hAnsiTheme="minorHAnsi"/>
              </w:rPr>
              <w:t>How do media, techniques, and processes affect meaning in an artwork?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CS1 </w:t>
            </w:r>
            <w:r w:rsidRPr="00570D88">
              <w:rPr>
                <w:rFonts w:asciiTheme="minorHAnsi" w:hAnsiTheme="minorHAnsi"/>
              </w:rPr>
              <w:t>How do artists create meaning in their works of art?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 xml:space="preserve">CS1 </w:t>
            </w:r>
            <w:r w:rsidRPr="00570D88">
              <w:rPr>
                <w:rFonts w:asciiTheme="minorHAnsi" w:hAnsiTheme="minorHAnsi"/>
              </w:rPr>
              <w:t>Why do media have to be used carefully and responsibly?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B0472A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  <w:b/>
              </w:rPr>
            </w:pPr>
            <w:r w:rsidRPr="00570D88">
              <w:rPr>
                <w:rFonts w:asciiTheme="minorHAnsi" w:hAnsiTheme="minorHAnsi"/>
                <w:b/>
              </w:rPr>
              <w:t xml:space="preserve">CS2 </w:t>
            </w:r>
            <w:r w:rsidRPr="00570D88">
              <w:rPr>
                <w:rFonts w:asciiTheme="minorHAnsi" w:hAnsiTheme="minorHAnsi"/>
              </w:rPr>
              <w:t>How do different expressive features and organizational principles communicate different ideas?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  <w:p w:rsidR="00292A8E" w:rsidRPr="00570D88" w:rsidRDefault="00292A8E" w:rsidP="00343061">
            <w:pPr>
              <w:pStyle w:val="NoSpacing"/>
              <w:pBdr>
                <w:top w:val="single" w:sz="4" w:space="1" w:color="auto"/>
              </w:pBdr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CS5</w:t>
            </w:r>
            <w:r w:rsidRPr="00570D88">
              <w:rPr>
                <w:rFonts w:asciiTheme="minorHAnsi" w:hAnsiTheme="minorHAnsi"/>
              </w:rPr>
              <w:t xml:space="preserve"> What affects people’s interpretation and evaluation of artwork?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131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-teacher assessment with observation notes of whole and small group verbal critiques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F</w:t>
            </w:r>
            <w:r w:rsidRPr="00570D88">
              <w:rPr>
                <w:rFonts w:asciiTheme="minorHAnsi" w:hAnsiTheme="minorHAnsi"/>
              </w:rPr>
              <w:t>-peer feedback with rubric on verbal and written critique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P</w:t>
            </w:r>
            <w:r w:rsidRPr="00570D88">
              <w:rPr>
                <w:rFonts w:asciiTheme="minorHAnsi" w:hAnsiTheme="minorHAnsi"/>
              </w:rPr>
              <w:t>-rubric assessment by teacher of podcast of art critique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P</w:t>
            </w:r>
            <w:r w:rsidRPr="00570D88">
              <w:rPr>
                <w:rFonts w:asciiTheme="minorHAnsi" w:hAnsiTheme="minorHAnsi"/>
              </w:rPr>
              <w:t>-rubric assessment by teacher of written self-critique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S</w:t>
            </w:r>
            <w:r w:rsidRPr="00570D88">
              <w:rPr>
                <w:rFonts w:asciiTheme="minorHAnsi" w:hAnsiTheme="minorHAnsi"/>
              </w:rPr>
              <w:t>-publish self-critique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369" w:type="dxa"/>
          </w:tcPr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R</w:t>
            </w:r>
            <w:r w:rsidRPr="00570D88">
              <w:rPr>
                <w:rFonts w:asciiTheme="minorHAnsi" w:hAnsiTheme="minorHAnsi"/>
              </w:rPr>
              <w:t>-guide to art critique techniques and terms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M</w:t>
            </w:r>
            <w:r w:rsidRPr="00570D88">
              <w:rPr>
                <w:rFonts w:asciiTheme="minorHAnsi" w:hAnsiTheme="minorHAnsi"/>
              </w:rPr>
              <w:t>-graphic organizers to plan critique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TS</w:t>
            </w:r>
            <w:r w:rsidRPr="00570D88">
              <w:rPr>
                <w:rFonts w:asciiTheme="minorHAnsi" w:hAnsiTheme="minorHAnsi"/>
              </w:rPr>
              <w:t>-guided practice in art critique techniques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-writing assistants when necessary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D</w:t>
            </w:r>
            <w:r w:rsidRPr="00570D88">
              <w:rPr>
                <w:rFonts w:asciiTheme="minorHAnsi" w:hAnsiTheme="minorHAnsi"/>
              </w:rPr>
              <w:t>-allow for recorded verbal self-critique in lieu of written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A</w:t>
            </w:r>
            <w:r w:rsidRPr="00570D88">
              <w:rPr>
                <w:rFonts w:asciiTheme="minorHAnsi" w:hAnsiTheme="minorHAnsi"/>
              </w:rPr>
              <w:t>- written critiques of former students’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  <w:r w:rsidRPr="00570D88">
              <w:rPr>
                <w:rFonts w:asciiTheme="minorHAnsi" w:hAnsiTheme="minorHAnsi"/>
                <w:b/>
              </w:rPr>
              <w:t>A</w:t>
            </w:r>
            <w:r w:rsidRPr="00570D88">
              <w:rPr>
                <w:rFonts w:asciiTheme="minorHAnsi" w:hAnsiTheme="minorHAnsi"/>
              </w:rPr>
              <w:t>-podcasts of former students’ verbal critiques</w:t>
            </w:r>
          </w:p>
          <w:p w:rsidR="00292A8E" w:rsidRPr="00570D88" w:rsidRDefault="00292A8E" w:rsidP="009E19C0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2E3F7F" w:rsidRDefault="002E3F7F" w:rsidP="006141E0">
      <w:pPr>
        <w:pStyle w:val="NoSpacing"/>
      </w:pPr>
    </w:p>
    <w:sectPr w:rsidR="002E3F7F" w:rsidSect="00A06A6E">
      <w:pgSz w:w="15840" w:h="12240" w:orient="landscape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EF4" w:rsidRDefault="00301EF4" w:rsidP="00A06A6E">
      <w:pPr>
        <w:spacing w:after="0" w:line="240" w:lineRule="auto"/>
      </w:pPr>
      <w:r>
        <w:separator/>
      </w:r>
    </w:p>
  </w:endnote>
  <w:endnote w:type="continuationSeparator" w:id="0">
    <w:p w:rsidR="00301EF4" w:rsidRDefault="00301EF4" w:rsidP="00A0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EF4" w:rsidRDefault="00301EF4" w:rsidP="00A06A6E">
      <w:pPr>
        <w:spacing w:after="0" w:line="240" w:lineRule="auto"/>
      </w:pPr>
      <w:r>
        <w:separator/>
      </w:r>
    </w:p>
  </w:footnote>
  <w:footnote w:type="continuationSeparator" w:id="0">
    <w:p w:rsidR="00301EF4" w:rsidRDefault="00301EF4" w:rsidP="00A0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6E" w:rsidRPr="00A06A6E" w:rsidRDefault="00A06A6E" w:rsidP="00A06A6E">
    <w:pPr>
      <w:pStyle w:val="NoSpacing"/>
      <w:jc w:val="center"/>
      <w:rPr>
        <w:b/>
        <w:sz w:val="32"/>
        <w:szCs w:val="32"/>
      </w:rPr>
    </w:pPr>
    <w:r w:rsidRPr="00A06A6E">
      <w:rPr>
        <w:b/>
        <w:sz w:val="32"/>
        <w:szCs w:val="32"/>
      </w:rPr>
      <w:t>Curriculum Map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978"/>
    <w:multiLevelType w:val="hybridMultilevel"/>
    <w:tmpl w:val="7B12E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D1DFC"/>
    <w:multiLevelType w:val="hybridMultilevel"/>
    <w:tmpl w:val="258A9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E142D"/>
    <w:multiLevelType w:val="hybridMultilevel"/>
    <w:tmpl w:val="5F4EB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172705"/>
    <w:multiLevelType w:val="hybridMultilevel"/>
    <w:tmpl w:val="2A3E0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A70B56"/>
    <w:multiLevelType w:val="hybridMultilevel"/>
    <w:tmpl w:val="022ED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AA00E2"/>
    <w:multiLevelType w:val="hybridMultilevel"/>
    <w:tmpl w:val="0E400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B26FBC"/>
    <w:multiLevelType w:val="hybridMultilevel"/>
    <w:tmpl w:val="843A2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609B5"/>
    <w:multiLevelType w:val="hybridMultilevel"/>
    <w:tmpl w:val="1FD69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3857B9"/>
    <w:multiLevelType w:val="hybridMultilevel"/>
    <w:tmpl w:val="180A7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54804"/>
    <w:multiLevelType w:val="hybridMultilevel"/>
    <w:tmpl w:val="0A34E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952E07"/>
    <w:multiLevelType w:val="hybridMultilevel"/>
    <w:tmpl w:val="EF681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93430A"/>
    <w:multiLevelType w:val="hybridMultilevel"/>
    <w:tmpl w:val="12F49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912892"/>
    <w:multiLevelType w:val="hybridMultilevel"/>
    <w:tmpl w:val="2312D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013458"/>
    <w:multiLevelType w:val="hybridMultilevel"/>
    <w:tmpl w:val="B7188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2C2BAA"/>
    <w:multiLevelType w:val="hybridMultilevel"/>
    <w:tmpl w:val="A328A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D31668"/>
    <w:multiLevelType w:val="hybridMultilevel"/>
    <w:tmpl w:val="74DA3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E42905"/>
    <w:multiLevelType w:val="hybridMultilevel"/>
    <w:tmpl w:val="AA7C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F73"/>
    <w:rsid w:val="000217D5"/>
    <w:rsid w:val="00023328"/>
    <w:rsid w:val="00033C64"/>
    <w:rsid w:val="00050795"/>
    <w:rsid w:val="00061EF1"/>
    <w:rsid w:val="000776A0"/>
    <w:rsid w:val="000969CF"/>
    <w:rsid w:val="000A18A2"/>
    <w:rsid w:val="000B2ED6"/>
    <w:rsid w:val="000C102F"/>
    <w:rsid w:val="000D6879"/>
    <w:rsid w:val="00177FA3"/>
    <w:rsid w:val="00193F73"/>
    <w:rsid w:val="001A2019"/>
    <w:rsid w:val="001A5FCF"/>
    <w:rsid w:val="001C6099"/>
    <w:rsid w:val="001D4AC7"/>
    <w:rsid w:val="001E6726"/>
    <w:rsid w:val="001E7EBE"/>
    <w:rsid w:val="00211AB4"/>
    <w:rsid w:val="00217726"/>
    <w:rsid w:val="00226296"/>
    <w:rsid w:val="00231A23"/>
    <w:rsid w:val="0023499B"/>
    <w:rsid w:val="002404E7"/>
    <w:rsid w:val="00260C2F"/>
    <w:rsid w:val="0026111F"/>
    <w:rsid w:val="0026195C"/>
    <w:rsid w:val="00292A8E"/>
    <w:rsid w:val="002A01C5"/>
    <w:rsid w:val="002A1EE9"/>
    <w:rsid w:val="002C134F"/>
    <w:rsid w:val="002E1A11"/>
    <w:rsid w:val="002E365D"/>
    <w:rsid w:val="002E3F7F"/>
    <w:rsid w:val="00301443"/>
    <w:rsid w:val="00301EF4"/>
    <w:rsid w:val="00331FE0"/>
    <w:rsid w:val="00343061"/>
    <w:rsid w:val="003437E4"/>
    <w:rsid w:val="003603BC"/>
    <w:rsid w:val="00362D5D"/>
    <w:rsid w:val="00364AF3"/>
    <w:rsid w:val="003709F0"/>
    <w:rsid w:val="00383861"/>
    <w:rsid w:val="003B7E95"/>
    <w:rsid w:val="003C5C3F"/>
    <w:rsid w:val="003D6525"/>
    <w:rsid w:val="003E3844"/>
    <w:rsid w:val="003E65B2"/>
    <w:rsid w:val="003F6C41"/>
    <w:rsid w:val="00440B4F"/>
    <w:rsid w:val="00456DDA"/>
    <w:rsid w:val="004751EE"/>
    <w:rsid w:val="004B4586"/>
    <w:rsid w:val="004E46C3"/>
    <w:rsid w:val="004F6064"/>
    <w:rsid w:val="004F7168"/>
    <w:rsid w:val="005055D7"/>
    <w:rsid w:val="00511B37"/>
    <w:rsid w:val="00513700"/>
    <w:rsid w:val="005175B9"/>
    <w:rsid w:val="005530A4"/>
    <w:rsid w:val="005560AD"/>
    <w:rsid w:val="00585D64"/>
    <w:rsid w:val="005976AA"/>
    <w:rsid w:val="005A362E"/>
    <w:rsid w:val="005A441D"/>
    <w:rsid w:val="005A64E2"/>
    <w:rsid w:val="005B292D"/>
    <w:rsid w:val="005C5561"/>
    <w:rsid w:val="005D3F9A"/>
    <w:rsid w:val="005E75F8"/>
    <w:rsid w:val="005F4BA3"/>
    <w:rsid w:val="006141E0"/>
    <w:rsid w:val="00625296"/>
    <w:rsid w:val="00631A93"/>
    <w:rsid w:val="00637A38"/>
    <w:rsid w:val="00664415"/>
    <w:rsid w:val="00680DB9"/>
    <w:rsid w:val="00681E82"/>
    <w:rsid w:val="006A50EF"/>
    <w:rsid w:val="006C211C"/>
    <w:rsid w:val="006E2BB5"/>
    <w:rsid w:val="006F344D"/>
    <w:rsid w:val="00702B88"/>
    <w:rsid w:val="00704C41"/>
    <w:rsid w:val="00730743"/>
    <w:rsid w:val="00741518"/>
    <w:rsid w:val="00742B3F"/>
    <w:rsid w:val="00744F9A"/>
    <w:rsid w:val="00747145"/>
    <w:rsid w:val="00750352"/>
    <w:rsid w:val="00750C84"/>
    <w:rsid w:val="007530B5"/>
    <w:rsid w:val="0075402F"/>
    <w:rsid w:val="00763F5F"/>
    <w:rsid w:val="0077002D"/>
    <w:rsid w:val="007777DB"/>
    <w:rsid w:val="00782894"/>
    <w:rsid w:val="00785296"/>
    <w:rsid w:val="007957BD"/>
    <w:rsid w:val="007A0624"/>
    <w:rsid w:val="007A5D4B"/>
    <w:rsid w:val="007B0EB5"/>
    <w:rsid w:val="007B575F"/>
    <w:rsid w:val="007C2AD8"/>
    <w:rsid w:val="007D3AB2"/>
    <w:rsid w:val="007E525B"/>
    <w:rsid w:val="008168EA"/>
    <w:rsid w:val="0082101F"/>
    <w:rsid w:val="00827AB3"/>
    <w:rsid w:val="0084165B"/>
    <w:rsid w:val="008463E7"/>
    <w:rsid w:val="00867288"/>
    <w:rsid w:val="00874A68"/>
    <w:rsid w:val="0088150E"/>
    <w:rsid w:val="008B3F68"/>
    <w:rsid w:val="008B767C"/>
    <w:rsid w:val="008C1163"/>
    <w:rsid w:val="008C638F"/>
    <w:rsid w:val="008E70A2"/>
    <w:rsid w:val="00901634"/>
    <w:rsid w:val="00905E28"/>
    <w:rsid w:val="00910626"/>
    <w:rsid w:val="0091471D"/>
    <w:rsid w:val="009250FB"/>
    <w:rsid w:val="00942D74"/>
    <w:rsid w:val="00945690"/>
    <w:rsid w:val="00957615"/>
    <w:rsid w:val="009616C2"/>
    <w:rsid w:val="009756DF"/>
    <w:rsid w:val="009864F2"/>
    <w:rsid w:val="00987969"/>
    <w:rsid w:val="009E1B52"/>
    <w:rsid w:val="009E2571"/>
    <w:rsid w:val="00A027F8"/>
    <w:rsid w:val="00A06A6E"/>
    <w:rsid w:val="00A13E5D"/>
    <w:rsid w:val="00A508A6"/>
    <w:rsid w:val="00A6181B"/>
    <w:rsid w:val="00A84DA1"/>
    <w:rsid w:val="00A919D7"/>
    <w:rsid w:val="00A91AEE"/>
    <w:rsid w:val="00AA42BD"/>
    <w:rsid w:val="00AA5F67"/>
    <w:rsid w:val="00AB2C5D"/>
    <w:rsid w:val="00AC027F"/>
    <w:rsid w:val="00AC3FD4"/>
    <w:rsid w:val="00AD75B4"/>
    <w:rsid w:val="00B04244"/>
    <w:rsid w:val="00B0472A"/>
    <w:rsid w:val="00B24D03"/>
    <w:rsid w:val="00B55B9B"/>
    <w:rsid w:val="00B651DE"/>
    <w:rsid w:val="00B65F64"/>
    <w:rsid w:val="00BC4BF2"/>
    <w:rsid w:val="00BF3181"/>
    <w:rsid w:val="00BF4576"/>
    <w:rsid w:val="00C0026D"/>
    <w:rsid w:val="00C00EB1"/>
    <w:rsid w:val="00C1795C"/>
    <w:rsid w:val="00C4141E"/>
    <w:rsid w:val="00CA04C9"/>
    <w:rsid w:val="00CA317B"/>
    <w:rsid w:val="00CC46AD"/>
    <w:rsid w:val="00CD096F"/>
    <w:rsid w:val="00D05B0C"/>
    <w:rsid w:val="00D069E0"/>
    <w:rsid w:val="00D3716B"/>
    <w:rsid w:val="00D510C6"/>
    <w:rsid w:val="00D70BD2"/>
    <w:rsid w:val="00DA0386"/>
    <w:rsid w:val="00DB1CDD"/>
    <w:rsid w:val="00DD2C57"/>
    <w:rsid w:val="00DF14EB"/>
    <w:rsid w:val="00DF3D1A"/>
    <w:rsid w:val="00E11841"/>
    <w:rsid w:val="00E26977"/>
    <w:rsid w:val="00E43DC4"/>
    <w:rsid w:val="00E71EF8"/>
    <w:rsid w:val="00E80CC6"/>
    <w:rsid w:val="00E91028"/>
    <w:rsid w:val="00EB6ED6"/>
    <w:rsid w:val="00EC1EED"/>
    <w:rsid w:val="00ED1F01"/>
    <w:rsid w:val="00ED446C"/>
    <w:rsid w:val="00ED76C1"/>
    <w:rsid w:val="00EE63E4"/>
    <w:rsid w:val="00F01F9C"/>
    <w:rsid w:val="00F1136E"/>
    <w:rsid w:val="00F13874"/>
    <w:rsid w:val="00F308B1"/>
    <w:rsid w:val="00F4099A"/>
    <w:rsid w:val="00F66116"/>
    <w:rsid w:val="00F84614"/>
    <w:rsid w:val="00FA0C57"/>
    <w:rsid w:val="00FA3E16"/>
    <w:rsid w:val="00FA78C2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F73"/>
    <w:rPr>
      <w:sz w:val="22"/>
      <w:szCs w:val="22"/>
    </w:rPr>
  </w:style>
  <w:style w:type="table" w:styleId="TableGrid">
    <w:name w:val="Table Grid"/>
    <w:basedOn w:val="TableNormal"/>
    <w:uiPriority w:val="59"/>
    <w:rsid w:val="00193F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4A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5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51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6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06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A6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112</Company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thuln</dc:creator>
  <cp:keywords/>
  <dc:description/>
  <cp:lastModifiedBy> </cp:lastModifiedBy>
  <cp:revision>47</cp:revision>
  <dcterms:created xsi:type="dcterms:W3CDTF">2010-04-18T03:04:00Z</dcterms:created>
  <dcterms:modified xsi:type="dcterms:W3CDTF">2010-04-26T02:14:00Z</dcterms:modified>
</cp:coreProperties>
</file>